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1706554D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</w:t>
      </w:r>
      <w:r w:rsidR="0089050E">
        <w:rPr>
          <w:rFonts w:ascii="Century Gothic" w:hAnsi="Century Gothic" w:cs="Arial"/>
          <w:sz w:val="20"/>
          <w:szCs w:val="20"/>
        </w:rPr>
        <w:t>w</w:t>
      </w:r>
      <w:r w:rsidR="0089050E" w:rsidRPr="0089050E">
        <w:rPr>
          <w:rFonts w:ascii="Century Gothic" w:hAnsi="Century Gothic" w:cs="Arial"/>
          <w:sz w:val="20"/>
          <w:szCs w:val="20"/>
        </w:rPr>
        <w:t>ykonanie robót budowlano-montaż. dla zadania pn. "Gaz. Taczalin - Dziwiszów, odc. ZZU Stara Kraśnica - Dziwiszów Węzeł - Likwidacja połączenia galwanicznego na przekroczeniu z drogą nr 365 Legnica-Jelenia Góra"</w:t>
      </w:r>
      <w:r w:rsidR="00BB3342" w:rsidRPr="0089050E">
        <w:rPr>
          <w:rFonts w:ascii="Century Gothic" w:hAnsi="Century Gothic"/>
          <w:sz w:val="20"/>
        </w:rPr>
        <w:t xml:space="preserve"> </w:t>
      </w:r>
      <w:r w:rsidR="0028703A" w:rsidRPr="0089050E">
        <w:rPr>
          <w:rFonts w:ascii="Century Gothic" w:hAnsi="Century Gothic"/>
          <w:sz w:val="20"/>
        </w:rPr>
        <w:t>–</w:t>
      </w:r>
      <w:r w:rsidR="0028703A" w:rsidRPr="00726848">
        <w:rPr>
          <w:rFonts w:ascii="Century Gothic" w:hAnsi="Century Gothic"/>
          <w:sz w:val="20"/>
        </w:rPr>
        <w:t xml:space="preserve">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r w:rsidR="0089050E" w:rsidRPr="0089050E">
        <w:rPr>
          <w:rFonts w:ascii="Century Gothic" w:hAnsi="Century Gothic"/>
          <w:sz w:val="20"/>
        </w:rPr>
        <w:t>NP/2026/03/0182/WRO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3614B2">
        <w:rPr>
          <w:rStyle w:val="Odwoanieprzypisudolnego"/>
          <w:rFonts w:ascii="Century Gothic" w:hAnsi="Century Gothic"/>
          <w:b/>
          <w:bCs/>
          <w:sz w:val="22"/>
          <w:szCs w:val="22"/>
        </w:rPr>
        <w:fldChar w:fldCharType="begin"/>
      </w:r>
      <w:r w:rsidR="00726462" w:rsidRPr="003614B2">
        <w:rPr>
          <w:rStyle w:val="Odwoanieprzypisudolnego"/>
          <w:rFonts w:ascii="Century Gothic" w:hAnsi="Century Gothic"/>
          <w:b/>
          <w:bCs/>
          <w:sz w:val="22"/>
          <w:szCs w:val="22"/>
        </w:rPr>
        <w:instrText xml:space="preserve"> NOTEREF _Ref92798881 \f \h </w:instrText>
      </w:r>
      <w:r w:rsidR="00A21989" w:rsidRPr="003614B2">
        <w:rPr>
          <w:rStyle w:val="Odwoanieprzypisudolnego"/>
          <w:rFonts w:ascii="Century Gothic" w:hAnsi="Century Gothic"/>
          <w:b/>
          <w:bCs/>
          <w:sz w:val="22"/>
          <w:szCs w:val="22"/>
        </w:rPr>
        <w:instrText xml:space="preserve"> \* MERGEFORMAT </w:instrText>
      </w:r>
      <w:r w:rsidR="00726462" w:rsidRPr="003614B2">
        <w:rPr>
          <w:rStyle w:val="Odwoanieprzypisudolnego"/>
          <w:rFonts w:ascii="Century Gothic" w:hAnsi="Century Gothic"/>
          <w:b/>
          <w:bCs/>
          <w:sz w:val="22"/>
          <w:szCs w:val="22"/>
        </w:rPr>
      </w:r>
      <w:r w:rsidR="00726462" w:rsidRPr="003614B2">
        <w:rPr>
          <w:rStyle w:val="Odwoanieprzypisudolnego"/>
          <w:rFonts w:ascii="Century Gothic" w:hAnsi="Century Gothic"/>
          <w:b/>
          <w:bCs/>
          <w:sz w:val="22"/>
          <w:szCs w:val="22"/>
        </w:rPr>
        <w:fldChar w:fldCharType="separate"/>
      </w:r>
      <w:r w:rsidR="00726462" w:rsidRPr="003614B2">
        <w:rPr>
          <w:rStyle w:val="Odwoanieprzypisudolnego"/>
          <w:rFonts w:ascii="Century Gothic" w:hAnsi="Century Gothic"/>
          <w:b/>
          <w:bCs/>
          <w:sz w:val="22"/>
          <w:szCs w:val="22"/>
        </w:rPr>
        <w:t>1</w:t>
      </w:r>
      <w:r w:rsidR="00726462" w:rsidRPr="003614B2">
        <w:rPr>
          <w:rStyle w:val="Odwoanieprzypisudolnego"/>
          <w:rFonts w:ascii="Century Gothic" w:hAnsi="Century Gothic"/>
          <w:b/>
          <w:bCs/>
          <w:sz w:val="22"/>
          <w:szCs w:val="22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B9702B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614B2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3972C938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614B2">
        <w:rPr>
          <w:rFonts w:ascii="Century Gothic" w:hAnsi="Century Gothic" w:cs="Arial"/>
          <w:sz w:val="20"/>
          <w:szCs w:val="20"/>
        </w:rPr>
        <w:t>Oświadczamy</w:t>
      </w:r>
      <w:r w:rsidR="000768DE" w:rsidRPr="003614B2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3614B2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3614B2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3614B2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3614B2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3614B2">
        <w:rPr>
          <w:rFonts w:ascii="Century Gothic" w:hAnsi="Century Gothic" w:cs="Century Gothic"/>
          <w:sz w:val="20"/>
          <w:szCs w:val="20"/>
        </w:rPr>
        <w:t>oraz ust</w:t>
      </w:r>
      <w:r w:rsidR="00437494" w:rsidRPr="003614B2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3614B2">
        <w:rPr>
          <w:rFonts w:ascii="Century Gothic" w:hAnsi="Century Gothic" w:cs="Century Gothic"/>
          <w:sz w:val="20"/>
          <w:szCs w:val="20"/>
        </w:rPr>
        <w:t>pkt</w:t>
      </w:r>
      <w:r w:rsidR="0040093A" w:rsidRPr="003614B2">
        <w:rPr>
          <w:rFonts w:ascii="Century Gothic" w:hAnsi="Century Gothic" w:cs="Century Gothic"/>
          <w:sz w:val="20"/>
          <w:szCs w:val="20"/>
        </w:rPr>
        <w:t xml:space="preserve"> 2) </w:t>
      </w:r>
      <w:r w:rsidR="000768DE" w:rsidRPr="003614B2">
        <w:rPr>
          <w:rFonts w:ascii="Century Gothic" w:hAnsi="Century Gothic" w:cs="Century Gothic"/>
          <w:sz w:val="20"/>
          <w:szCs w:val="20"/>
        </w:rPr>
        <w:t>SWZ</w:t>
      </w:r>
      <w:r w:rsidR="006561FF" w:rsidRPr="003614B2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3614B2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614B2">
        <w:rPr>
          <w:rFonts w:ascii="Century Gothic" w:hAnsi="Century Gothic"/>
          <w:sz w:val="20"/>
          <w:szCs w:val="20"/>
        </w:rPr>
        <w:t>Oświadczamy</w:t>
      </w:r>
      <w:r w:rsidR="00AE7DEF" w:rsidRPr="003614B2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14B2">
        <w:rPr>
          <w:rFonts w:ascii="Century Gothic" w:hAnsi="Century Gothic" w:cs="Arial"/>
          <w:sz w:val="20"/>
          <w:szCs w:val="20"/>
        </w:rPr>
        <w:t>Oświadczamy</w:t>
      </w:r>
      <w:r w:rsidR="0095327B" w:rsidRPr="003614B2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3614B2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3614B2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3614B2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3614B2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3614B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3614B2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3614B2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3614B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3614B2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3614B2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3614B2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3614B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3614B2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3614B2">
        <w:rPr>
          <w:rFonts w:ascii="Century Gothic" w:hAnsi="Century Gothic"/>
          <w:sz w:val="20"/>
          <w:szCs w:val="20"/>
        </w:rPr>
        <w:t>PLN</w:t>
      </w:r>
    </w:p>
    <w:p w14:paraId="61EF7AA3" w14:textId="77777777" w:rsidR="00960B20" w:rsidRPr="00E03A67" w:rsidRDefault="00960B20" w:rsidP="003614B2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3614B2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14B2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3614B2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14B2">
        <w:rPr>
          <w:rFonts w:ascii="Century Gothic" w:hAnsi="Century Gothic" w:cs="Arial"/>
          <w:sz w:val="20"/>
          <w:szCs w:val="20"/>
        </w:rPr>
        <w:t>Oświadczamy</w:t>
      </w:r>
      <w:r w:rsidR="000E5675" w:rsidRPr="003614B2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3614B2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614B2">
        <w:rPr>
          <w:rFonts w:ascii="Century Gothic" w:hAnsi="Century Gothic" w:cs="Arial"/>
          <w:sz w:val="20"/>
          <w:szCs w:val="20"/>
        </w:rPr>
        <w:t>Oświadczamy</w:t>
      </w:r>
      <w:r w:rsidR="000768DE" w:rsidRPr="003614B2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7808F038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3614B2">
        <w:rPr>
          <w:rFonts w:ascii="Century Gothic" w:hAnsi="Century Gothic"/>
          <w:bCs/>
          <w:sz w:val="20"/>
          <w:szCs w:val="20"/>
        </w:rPr>
        <w:t>Oświadczamy</w:t>
      </w:r>
      <w:r w:rsidR="009F276D" w:rsidRPr="003614B2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3614B2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3614B2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3614B2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2BC428D8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614B2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</w:t>
      </w:r>
      <w:r w:rsidR="00B823C6" w:rsidRPr="0040093A">
        <w:rPr>
          <w:rFonts w:ascii="Century Gothic" w:hAnsi="Century Gothic"/>
          <w:sz w:val="20"/>
          <w:szCs w:val="20"/>
        </w:rPr>
        <w:t xml:space="preserve">w szczególności osób wskazanych w Rozdziale VII ust. 2 pkt </w:t>
      </w:r>
      <w:r w:rsidR="0040093A" w:rsidRPr="003614B2">
        <w:rPr>
          <w:rFonts w:ascii="Century Gothic" w:hAnsi="Century Gothic"/>
          <w:sz w:val="20"/>
          <w:szCs w:val="20"/>
        </w:rPr>
        <w:t>3</w:t>
      </w:r>
      <w:r w:rsidR="00B823C6" w:rsidRPr="0040093A">
        <w:rPr>
          <w:rFonts w:ascii="Century Gothic" w:hAnsi="Century Gothic"/>
          <w:sz w:val="20"/>
          <w:szCs w:val="20"/>
        </w:rPr>
        <w:t>) SWZ,</w:t>
      </w:r>
      <w:r w:rsidR="00B823C6" w:rsidRPr="009B7926">
        <w:rPr>
          <w:rFonts w:ascii="Century Gothic" w:hAnsi="Century Gothic"/>
          <w:sz w:val="20"/>
          <w:szCs w:val="20"/>
        </w:rPr>
        <w:t xml:space="preserve">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14B2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44D2433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7E11BD">
        <w:rPr>
          <w:rFonts w:ascii="Century Gothic" w:hAnsi="Century Gothic" w:cs="Arial"/>
          <w:sz w:val="20"/>
          <w:szCs w:val="20"/>
          <w:vertAlign w:val="superscript"/>
        </w:rPr>
        <w:t>4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0FA7FF47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7E11BD">
        <w:rPr>
          <w:rFonts w:ascii="Century Gothic" w:hAnsi="Century Gothic" w:cs="Arial"/>
          <w:sz w:val="20"/>
          <w:szCs w:val="20"/>
          <w:vertAlign w:val="superscript"/>
        </w:rPr>
        <w:t>4</w:t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055B3E6" w14:textId="332E58BD" w:rsidR="00E03A67" w:rsidRPr="003614B2" w:rsidRDefault="00ED6AB8" w:rsidP="003614B2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</w:t>
      </w:r>
      <w:r w:rsidRPr="0040093A">
        <w:rPr>
          <w:rFonts w:ascii="Century Gothic" w:hAnsi="Century Gothic" w:cs="Arial"/>
          <w:sz w:val="20"/>
          <w:szCs w:val="20"/>
        </w:rPr>
        <w:t xml:space="preserve">że elementy przedmiotu zamówienia </w:t>
      </w:r>
      <w:r w:rsidR="00491799" w:rsidRPr="0040093A">
        <w:rPr>
          <w:rFonts w:ascii="Century Gothic" w:hAnsi="Century Gothic" w:cs="Arial"/>
          <w:sz w:val="20"/>
          <w:szCs w:val="20"/>
        </w:rPr>
        <w:t xml:space="preserve">wymienione w </w:t>
      </w:r>
      <w:r w:rsidR="0040093A">
        <w:rPr>
          <w:rFonts w:ascii="Century Gothic" w:hAnsi="Century Gothic" w:cs="Arial"/>
          <w:sz w:val="20"/>
          <w:szCs w:val="20"/>
        </w:rPr>
        <w:t>R</w:t>
      </w:r>
      <w:r w:rsidR="00491799" w:rsidRPr="0040093A">
        <w:rPr>
          <w:rFonts w:ascii="Century Gothic" w:hAnsi="Century Gothic" w:cs="Arial"/>
          <w:sz w:val="20"/>
          <w:szCs w:val="20"/>
        </w:rPr>
        <w:t xml:space="preserve">ozdziale III SWZ </w:t>
      </w:r>
      <w:r w:rsidR="00491799" w:rsidRPr="003614B2">
        <w:rPr>
          <w:rFonts w:ascii="Century Gothic" w:hAnsi="Century Gothic" w:cs="Arial"/>
          <w:b/>
          <w:bCs/>
          <w:sz w:val="20"/>
          <w:szCs w:val="20"/>
        </w:rPr>
        <w:t>pochodzą/nie pochodzą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3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3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14B2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14B2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3023979" w14:textId="77777777" w:rsidR="006C7D25" w:rsidRDefault="006C7D2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B117646" w14:textId="77777777" w:rsidR="006C7D25" w:rsidRDefault="006C7D2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A5B0C3F" w14:textId="77777777" w:rsidR="006C7D25" w:rsidRDefault="006C7D2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434113A" w14:textId="77777777" w:rsidR="006C7D25" w:rsidRDefault="006C7D2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8334242" w14:textId="77777777" w:rsidR="006C7D25" w:rsidRDefault="006C7D2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3C13ECD" w14:textId="77777777" w:rsidR="006C7D25" w:rsidRDefault="006C7D2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75A93247" w14:textId="0FF4EB3E" w:rsidR="006D4606" w:rsidRPr="006D4606" w:rsidRDefault="00B7503C" w:rsidP="007E11BD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Załącznik nr </w:t>
      </w:r>
      <w:r w:rsidR="00B354F0">
        <w:rPr>
          <w:rFonts w:ascii="Century Gothic" w:hAnsi="Century Gothic" w:cs="Arial"/>
          <w:sz w:val="18"/>
          <w:szCs w:val="18"/>
        </w:rPr>
        <w:t>1</w:t>
      </w:r>
      <w:r>
        <w:rPr>
          <w:rFonts w:ascii="Century Gothic" w:hAnsi="Century Gothic" w:cs="Arial"/>
          <w:sz w:val="18"/>
          <w:szCs w:val="18"/>
        </w:rPr>
        <w:t xml:space="preserve"> – </w:t>
      </w:r>
      <w:r w:rsidR="007E11BD">
        <w:rPr>
          <w:rFonts w:ascii="Century Gothic" w:hAnsi="Century Gothic" w:cs="Arial"/>
          <w:sz w:val="18"/>
          <w:szCs w:val="18"/>
        </w:rPr>
        <w:t>…</w:t>
      </w: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621AF2CE" w:rsidR="00043FC1" w:rsidRDefault="00043FC1">
      <w:pPr>
        <w:pStyle w:val="Tekstprzypisudolnego"/>
      </w:pPr>
      <w:r w:rsidRPr="006C7D25">
        <w:rPr>
          <w:rStyle w:val="Odwoanieprzypisudolnego"/>
          <w:rFonts w:ascii="Century Gothic" w:hAnsi="Century Gothic"/>
        </w:rPr>
        <w:footnoteRef/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Pr="007E11BD" w:rsidRDefault="00491799">
      <w:pPr>
        <w:pStyle w:val="Tekstprzypisudolnego"/>
        <w:rPr>
          <w:rFonts w:ascii="Century Gothic" w:hAnsi="Century Gothic"/>
          <w:sz w:val="16"/>
          <w:szCs w:val="16"/>
        </w:rPr>
      </w:pPr>
      <w:r w:rsidRPr="007E11BD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7E11BD">
        <w:rPr>
          <w:rFonts w:ascii="Century Gothic" w:hAnsi="Century Gothic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1A5BE4D8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3614B2">
      <w:rPr>
        <w:rFonts w:ascii="Century Gothic" w:hAnsi="Century Gothic"/>
        <w:sz w:val="20"/>
        <w:szCs w:val="20"/>
      </w:rPr>
      <w:t xml:space="preserve">Załącznik nr </w:t>
    </w:r>
    <w:r w:rsidR="0089050E" w:rsidRPr="003614B2">
      <w:rPr>
        <w:rFonts w:ascii="Century Gothic" w:hAnsi="Century Gothic"/>
        <w:sz w:val="20"/>
        <w:szCs w:val="20"/>
      </w:rPr>
      <w:t>2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4C26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1E75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14B2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93A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3EBA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C7D25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11BD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050E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284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2C5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40E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742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Sidorska Wiktoria</cp:lastModifiedBy>
  <cp:revision>10</cp:revision>
  <cp:lastPrinted>2017-04-05T10:47:00Z</cp:lastPrinted>
  <dcterms:created xsi:type="dcterms:W3CDTF">2026-03-05T11:36:00Z</dcterms:created>
  <dcterms:modified xsi:type="dcterms:W3CDTF">2026-03-31T09:51:00Z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